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A3" w:rsidRDefault="007863A3" w:rsidP="007863A3">
      <w:pPr>
        <w:jc w:val="center"/>
        <w:rPr>
          <w:b/>
          <w:color w:val="7030A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3D0FAEB" wp14:editId="4336EE4D">
            <wp:extent cx="3741545" cy="1958340"/>
            <wp:effectExtent l="0" t="0" r="0" b="3810"/>
            <wp:docPr id="1" name="Obraz 1" descr="Jak zachęcić dziecko do samodzielnej zabawy?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achęcić dziecko do samodzielnej zabawy? | Mamotoj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88" cy="19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FE" w:rsidRPr="001C79FE" w:rsidRDefault="001C79FE" w:rsidP="001C79FE">
      <w:pPr>
        <w:jc w:val="center"/>
        <w:rPr>
          <w:b/>
          <w:color w:val="7030A0"/>
        </w:rPr>
      </w:pPr>
      <w:r w:rsidRPr="001C79FE">
        <w:rPr>
          <w:b/>
          <w:color w:val="7030A0"/>
        </w:rPr>
        <w:t>O WYCHOWANIU</w:t>
      </w:r>
    </w:p>
    <w:p w:rsidR="0035499E" w:rsidRPr="007863A3" w:rsidRDefault="00892850" w:rsidP="0035499E">
      <w:pPr>
        <w:spacing w:after="0" w:line="360" w:lineRule="auto"/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Dziś chciałabym </w:t>
      </w:r>
      <w:r w:rsidR="00001783" w:rsidRPr="007863A3">
        <w:rPr>
          <w:color w:val="5F497A" w:themeColor="accent4" w:themeShade="BF"/>
        </w:rPr>
        <w:t xml:space="preserve">zaproponować Państwu </w:t>
      </w:r>
      <w:r w:rsidR="001C79FE" w:rsidRPr="007863A3">
        <w:rPr>
          <w:color w:val="5F497A" w:themeColor="accent4" w:themeShade="BF"/>
        </w:rPr>
        <w:t xml:space="preserve">pierwszy z cyklu </w:t>
      </w:r>
      <w:r w:rsidR="00001783" w:rsidRPr="007863A3">
        <w:rPr>
          <w:color w:val="5F497A" w:themeColor="accent4" w:themeShade="BF"/>
        </w:rPr>
        <w:t>a</w:t>
      </w:r>
      <w:r w:rsidR="001C79FE" w:rsidRPr="007863A3">
        <w:rPr>
          <w:color w:val="5F497A" w:themeColor="accent4" w:themeShade="BF"/>
        </w:rPr>
        <w:t>rtykuł na temat wychowania, a dokładnie</w:t>
      </w:r>
      <w:r w:rsidR="00001783" w:rsidRPr="007863A3">
        <w:rPr>
          <w:color w:val="5F497A" w:themeColor="accent4" w:themeShade="BF"/>
        </w:rPr>
        <w:t xml:space="preserve"> metod, </w:t>
      </w:r>
      <w:r w:rsidR="0035499E" w:rsidRPr="007863A3">
        <w:rPr>
          <w:color w:val="5F497A" w:themeColor="accent4" w:themeShade="BF"/>
        </w:rPr>
        <w:t>proponowanych przez różn</w:t>
      </w:r>
      <w:r w:rsidR="007B02A2">
        <w:rPr>
          <w:color w:val="5F497A" w:themeColor="accent4" w:themeShade="BF"/>
        </w:rPr>
        <w:t>e nurty psychologii wychowania. Metod tych</w:t>
      </w:r>
      <w:r w:rsidR="00001783" w:rsidRPr="007863A3">
        <w:rPr>
          <w:color w:val="5F497A" w:themeColor="accent4" w:themeShade="BF"/>
        </w:rPr>
        <w:t xml:space="preserve"> możemy używać w celu kształtowania u dzi</w:t>
      </w:r>
      <w:r w:rsidR="0035499E" w:rsidRPr="007863A3">
        <w:rPr>
          <w:color w:val="5F497A" w:themeColor="accent4" w:themeShade="BF"/>
        </w:rPr>
        <w:t>eci pożądan</w:t>
      </w:r>
      <w:r w:rsidR="007978EF">
        <w:rPr>
          <w:color w:val="5F497A" w:themeColor="accent4" w:themeShade="BF"/>
        </w:rPr>
        <w:t>ych zachowań, postaw, nawyków; w celu</w:t>
      </w:r>
      <w:r w:rsidR="00E92A42">
        <w:rPr>
          <w:color w:val="5F497A" w:themeColor="accent4" w:themeShade="BF"/>
        </w:rPr>
        <w:t xml:space="preserve"> </w:t>
      </w:r>
      <w:r w:rsidR="007B02A2">
        <w:rPr>
          <w:color w:val="5F497A" w:themeColor="accent4" w:themeShade="BF"/>
        </w:rPr>
        <w:t>zapobiegania niepożądanym i</w:t>
      </w:r>
      <w:r w:rsidR="0035499E" w:rsidRPr="007863A3">
        <w:rPr>
          <w:color w:val="5F497A" w:themeColor="accent4" w:themeShade="BF"/>
        </w:rPr>
        <w:t xml:space="preserve"> trudnym zrachowaniom dziecka.  </w:t>
      </w:r>
    </w:p>
    <w:p w:rsidR="00892850" w:rsidRPr="007863A3" w:rsidRDefault="007978EF" w:rsidP="0035499E">
      <w:pPr>
        <w:spacing w:line="36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Metoda, </w:t>
      </w:r>
      <w:r w:rsidR="00E92A42">
        <w:rPr>
          <w:color w:val="5F497A" w:themeColor="accent4" w:themeShade="BF"/>
        </w:rPr>
        <w:t>opisana</w:t>
      </w:r>
      <w:r>
        <w:rPr>
          <w:color w:val="5F497A" w:themeColor="accent4" w:themeShade="BF"/>
        </w:rPr>
        <w:t xml:space="preserve"> poniżej,</w:t>
      </w:r>
      <w:r w:rsidR="00E92A42">
        <w:rPr>
          <w:color w:val="5F497A" w:themeColor="accent4" w:themeShade="BF"/>
        </w:rPr>
        <w:t xml:space="preserve"> pochodzi z książki</w:t>
      </w:r>
      <w:r w:rsidR="00001783" w:rsidRPr="007863A3">
        <w:rPr>
          <w:color w:val="5F497A" w:themeColor="accent4" w:themeShade="BF"/>
        </w:rPr>
        <w:t xml:space="preserve"> pt. </w:t>
      </w:r>
      <w:r w:rsidR="00416EC5" w:rsidRPr="007863A3">
        <w:rPr>
          <w:color w:val="5F497A" w:themeColor="accent4" w:themeShade="BF"/>
        </w:rPr>
        <w:t xml:space="preserve">Epidemia egoizmu, której autorką jest </w:t>
      </w:r>
      <w:proofErr w:type="spellStart"/>
      <w:r w:rsidR="00416EC5" w:rsidRPr="007863A3">
        <w:rPr>
          <w:color w:val="5F497A" w:themeColor="accent4" w:themeShade="BF"/>
        </w:rPr>
        <w:t>Amy</w:t>
      </w:r>
      <w:proofErr w:type="spellEnd"/>
      <w:r w:rsidR="00416EC5" w:rsidRPr="007863A3">
        <w:rPr>
          <w:color w:val="5F497A" w:themeColor="accent4" w:themeShade="BF"/>
        </w:rPr>
        <w:t xml:space="preserve"> </w:t>
      </w:r>
      <w:proofErr w:type="spellStart"/>
      <w:r w:rsidR="00416EC5" w:rsidRPr="007863A3">
        <w:rPr>
          <w:color w:val="5F497A" w:themeColor="accent4" w:themeShade="BF"/>
        </w:rPr>
        <w:t>McCreadi</w:t>
      </w:r>
      <w:proofErr w:type="spellEnd"/>
      <w:r w:rsidR="00416EC5" w:rsidRPr="007863A3">
        <w:rPr>
          <w:color w:val="5F497A" w:themeColor="accent4" w:themeShade="BF"/>
        </w:rPr>
        <w:t xml:space="preserve">. </w:t>
      </w:r>
      <w:r w:rsidR="00E92A42">
        <w:rPr>
          <w:color w:val="5F497A" w:themeColor="accent4" w:themeShade="BF"/>
        </w:rPr>
        <w:t xml:space="preserve">W tej pozycji autorka proponuje </w:t>
      </w:r>
      <w:r w:rsidR="003F6E77" w:rsidRPr="007863A3">
        <w:rPr>
          <w:color w:val="5F497A" w:themeColor="accent4" w:themeShade="BF"/>
        </w:rPr>
        <w:t xml:space="preserve">wiele narzędzi, które pomagają rodzicom </w:t>
      </w:r>
      <w:r w:rsidR="0035499E" w:rsidRPr="007863A3">
        <w:rPr>
          <w:color w:val="5F497A" w:themeColor="accent4" w:themeShade="BF"/>
        </w:rPr>
        <w:t xml:space="preserve">w konsekwentnym </w:t>
      </w:r>
      <w:r w:rsidR="003F6E77" w:rsidRPr="007863A3">
        <w:rPr>
          <w:color w:val="5F497A" w:themeColor="accent4" w:themeShade="BF"/>
        </w:rPr>
        <w:t xml:space="preserve">stawianiu dzieciom granic, eliminowaniu postaw roszczeniowych oraz uczeniu dziecka samodzielności. </w:t>
      </w:r>
      <w:proofErr w:type="spellStart"/>
      <w:r w:rsidR="00E92A42">
        <w:rPr>
          <w:color w:val="5F497A" w:themeColor="accent4" w:themeShade="BF"/>
        </w:rPr>
        <w:t>Amy</w:t>
      </w:r>
      <w:proofErr w:type="spellEnd"/>
      <w:r w:rsidR="00E92A42">
        <w:rPr>
          <w:color w:val="5F497A" w:themeColor="accent4" w:themeShade="BF"/>
        </w:rPr>
        <w:t xml:space="preserve"> </w:t>
      </w:r>
      <w:proofErr w:type="spellStart"/>
      <w:r w:rsidR="00E92A42" w:rsidRPr="007863A3">
        <w:rPr>
          <w:color w:val="5F497A" w:themeColor="accent4" w:themeShade="BF"/>
        </w:rPr>
        <w:t>McCreadi</w:t>
      </w:r>
      <w:proofErr w:type="spellEnd"/>
      <w:r w:rsidR="00E92A42">
        <w:rPr>
          <w:color w:val="5F497A" w:themeColor="accent4" w:themeShade="BF"/>
        </w:rPr>
        <w:t xml:space="preserve"> </w:t>
      </w:r>
      <w:r w:rsidR="0035499E" w:rsidRPr="007863A3">
        <w:rPr>
          <w:color w:val="5F497A" w:themeColor="accent4" w:themeShade="BF"/>
        </w:rPr>
        <w:t xml:space="preserve">opiera się </w:t>
      </w:r>
      <w:r w:rsidR="007B02A2">
        <w:rPr>
          <w:color w:val="5F497A" w:themeColor="accent4" w:themeShade="BF"/>
        </w:rPr>
        <w:t xml:space="preserve">na </w:t>
      </w:r>
      <w:r w:rsidR="0035499E" w:rsidRPr="007863A3">
        <w:rPr>
          <w:color w:val="5F497A" w:themeColor="accent4" w:themeShade="BF"/>
        </w:rPr>
        <w:t>podejściu zwanym dyscypliną pozytywną</w:t>
      </w:r>
      <w:r w:rsidR="003F6E77" w:rsidRPr="007863A3">
        <w:rPr>
          <w:color w:val="5F497A" w:themeColor="accent4" w:themeShade="BF"/>
        </w:rPr>
        <w:t xml:space="preserve"> i nie zakłada stosowania kar, które w wielu sytuacjach powodują nasilenie problemu, a nie jego ustanie. </w:t>
      </w:r>
      <w:r w:rsidR="005E59E8" w:rsidRPr="007863A3">
        <w:rPr>
          <w:color w:val="5F497A" w:themeColor="accent4" w:themeShade="BF"/>
        </w:rPr>
        <w:t>Podejście to</w:t>
      </w:r>
      <w:r w:rsidR="002A6B72" w:rsidRPr="007863A3">
        <w:rPr>
          <w:color w:val="5F497A" w:themeColor="accent4" w:themeShade="BF"/>
        </w:rPr>
        <w:t xml:space="preserve"> opiera się na trzech podstawowych założeniach teoretycznych: </w:t>
      </w:r>
    </w:p>
    <w:p w:rsidR="003F6E77" w:rsidRPr="00E92A42" w:rsidRDefault="002A6B72" w:rsidP="00837280">
      <w:pPr>
        <w:pStyle w:val="Akapitzlist"/>
        <w:numPr>
          <w:ilvl w:val="0"/>
          <w:numId w:val="2"/>
        </w:numPr>
        <w:jc w:val="both"/>
        <w:rPr>
          <w:color w:val="984806" w:themeColor="accent6" w:themeShade="80"/>
        </w:rPr>
      </w:pPr>
      <w:r w:rsidRPr="00E92A42">
        <w:rPr>
          <w:color w:val="984806" w:themeColor="accent6" w:themeShade="80"/>
        </w:rPr>
        <w:t>Dwie podstawowe potrzeby psychiczne każdego dziecka</w:t>
      </w:r>
      <w:r w:rsidR="009A29FF" w:rsidRPr="00E92A42">
        <w:rPr>
          <w:color w:val="984806" w:themeColor="accent6" w:themeShade="80"/>
        </w:rPr>
        <w:t>,</w:t>
      </w:r>
      <w:r w:rsidRPr="00E92A42">
        <w:rPr>
          <w:color w:val="984806" w:themeColor="accent6" w:themeShade="80"/>
        </w:rPr>
        <w:t xml:space="preserve"> to </w:t>
      </w:r>
      <w:r w:rsidRPr="007B02A2">
        <w:rPr>
          <w:b/>
          <w:color w:val="984806" w:themeColor="accent6" w:themeShade="80"/>
        </w:rPr>
        <w:t>potrzeba poczucia przynależności oraz poczucia własnej wartości</w:t>
      </w:r>
      <w:r w:rsidRPr="00E92A42">
        <w:rPr>
          <w:color w:val="984806" w:themeColor="accent6" w:themeShade="80"/>
        </w:rPr>
        <w:t xml:space="preserve">. Dziecko pragnie czuć się częścią swojej rodziny, czyli czuć się emocjonalnie związane z jej członkami. </w:t>
      </w:r>
      <w:r w:rsidR="00743099" w:rsidRPr="00E92A42">
        <w:rPr>
          <w:color w:val="984806" w:themeColor="accent6" w:themeShade="80"/>
        </w:rPr>
        <w:t xml:space="preserve">Natomiast poczucie własnej wartości wynika </w:t>
      </w:r>
      <w:r w:rsidR="0035499E" w:rsidRPr="00E92A42">
        <w:rPr>
          <w:color w:val="984806" w:themeColor="accent6" w:themeShade="80"/>
        </w:rPr>
        <w:t>z przekonania dziecka</w:t>
      </w:r>
      <w:r w:rsidR="00743099" w:rsidRPr="00E92A42">
        <w:rPr>
          <w:color w:val="984806" w:themeColor="accent6" w:themeShade="80"/>
        </w:rPr>
        <w:t xml:space="preserve"> o zdolności do zrobienia cze</w:t>
      </w:r>
      <w:r w:rsidR="006C768D" w:rsidRPr="00E92A42">
        <w:rPr>
          <w:color w:val="984806" w:themeColor="accent6" w:themeShade="80"/>
        </w:rPr>
        <w:t xml:space="preserve">goś ważnego, posiadania ważnych </w:t>
      </w:r>
      <w:r w:rsidR="00743099" w:rsidRPr="00E92A42">
        <w:rPr>
          <w:color w:val="984806" w:themeColor="accent6" w:themeShade="80"/>
        </w:rPr>
        <w:t xml:space="preserve">umiejętności. </w:t>
      </w:r>
    </w:p>
    <w:p w:rsidR="002A6B72" w:rsidRPr="00E92A42" w:rsidRDefault="00743099" w:rsidP="00837280">
      <w:pPr>
        <w:pStyle w:val="Akapitzlist"/>
        <w:numPr>
          <w:ilvl w:val="0"/>
          <w:numId w:val="2"/>
        </w:numPr>
        <w:jc w:val="both"/>
        <w:rPr>
          <w:color w:val="984806" w:themeColor="accent6" w:themeShade="80"/>
        </w:rPr>
      </w:pPr>
      <w:r w:rsidRPr="00E92A42">
        <w:rPr>
          <w:color w:val="984806" w:themeColor="accent6" w:themeShade="80"/>
        </w:rPr>
        <w:t xml:space="preserve">Większość zachowań dziecka ma na celu </w:t>
      </w:r>
      <w:r w:rsidR="005E59E8" w:rsidRPr="00E92A42">
        <w:rPr>
          <w:color w:val="984806" w:themeColor="accent6" w:themeShade="80"/>
        </w:rPr>
        <w:t>zaspokojenie</w:t>
      </w:r>
      <w:r w:rsidRPr="00E92A42">
        <w:rPr>
          <w:color w:val="984806" w:themeColor="accent6" w:themeShade="80"/>
        </w:rPr>
        <w:t xml:space="preserve"> powyższych potrzeb. Jeżeli dziecko nie je</w:t>
      </w:r>
      <w:r w:rsidR="005E59E8" w:rsidRPr="00E92A42">
        <w:rPr>
          <w:color w:val="984806" w:themeColor="accent6" w:themeShade="80"/>
        </w:rPr>
        <w:t>st w stanie uzyskać zaspokojenia</w:t>
      </w:r>
      <w:r w:rsidRPr="00E92A42">
        <w:rPr>
          <w:color w:val="984806" w:themeColor="accent6" w:themeShade="80"/>
        </w:rPr>
        <w:t xml:space="preserve"> potrzeb poprzez pozytywnie zachowanie, będzie </w:t>
      </w:r>
      <w:r w:rsidR="005E59E8" w:rsidRPr="00E92A42">
        <w:rPr>
          <w:color w:val="984806" w:themeColor="accent6" w:themeShade="80"/>
        </w:rPr>
        <w:t>uciekało</w:t>
      </w:r>
      <w:r w:rsidRPr="00E92A42">
        <w:rPr>
          <w:color w:val="984806" w:themeColor="accent6" w:themeShade="80"/>
        </w:rPr>
        <w:t xml:space="preserve"> się do zachowań negatywnych. </w:t>
      </w:r>
    </w:p>
    <w:p w:rsidR="00E92A42" w:rsidRPr="007B02A2" w:rsidRDefault="005E59E8" w:rsidP="00837280">
      <w:pPr>
        <w:pStyle w:val="Akapitzlist"/>
        <w:numPr>
          <w:ilvl w:val="0"/>
          <w:numId w:val="2"/>
        </w:numPr>
        <w:jc w:val="both"/>
        <w:rPr>
          <w:color w:val="984806" w:themeColor="accent6" w:themeShade="80"/>
        </w:rPr>
      </w:pPr>
      <w:r w:rsidRPr="00E92A42">
        <w:rPr>
          <w:color w:val="984806" w:themeColor="accent6" w:themeShade="80"/>
        </w:rPr>
        <w:t>Złe zachowanie dziecka jest sygnałe</w:t>
      </w:r>
      <w:r w:rsidR="001C79FE" w:rsidRPr="00E92A42">
        <w:rPr>
          <w:color w:val="984806" w:themeColor="accent6" w:themeShade="80"/>
        </w:rPr>
        <w:t xml:space="preserve">m, że dzieje się coś niedobrego. Marudzenie, złoszczenie się może być komunikatem: zwróć na mnie uwagę, bo mam poczucie, że nie jestem ważny </w:t>
      </w:r>
      <w:r w:rsidR="0035499E" w:rsidRPr="00E92A42">
        <w:rPr>
          <w:color w:val="984806" w:themeColor="accent6" w:themeShade="80"/>
        </w:rPr>
        <w:br/>
      </w:r>
      <w:r w:rsidR="001C79FE" w:rsidRPr="00E92A42">
        <w:rPr>
          <w:color w:val="984806" w:themeColor="accent6" w:themeShade="80"/>
        </w:rPr>
        <w:t xml:space="preserve">w naszej rodzinie. </w:t>
      </w:r>
    </w:p>
    <w:p w:rsidR="00A10FE0" w:rsidRPr="007863A3" w:rsidRDefault="00E92A42" w:rsidP="00837280">
      <w:pPr>
        <w:jc w:val="both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I </w:t>
      </w:r>
      <w:r w:rsidR="00304A94" w:rsidRPr="007863A3">
        <w:rPr>
          <w:b/>
          <w:color w:val="5F497A" w:themeColor="accent4" w:themeShade="BF"/>
        </w:rPr>
        <w:t>METODA: CZAS UMYSŁU, CIAŁA I DUSZY</w:t>
      </w:r>
    </w:p>
    <w:p w:rsidR="00837280" w:rsidRPr="007863A3" w:rsidRDefault="00E92A42" w:rsidP="00837280">
      <w:p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Można traktować ją jako meta-</w:t>
      </w:r>
      <w:r w:rsidR="007B02A2">
        <w:rPr>
          <w:color w:val="5F497A" w:themeColor="accent4" w:themeShade="BF"/>
        </w:rPr>
        <w:t>metodę. D</w:t>
      </w:r>
      <w:r w:rsidR="0035499E" w:rsidRPr="007863A3">
        <w:rPr>
          <w:color w:val="5F497A" w:themeColor="accent4" w:themeShade="BF"/>
        </w:rPr>
        <w:t xml:space="preserve">zięki jej zastosowaniu wiele problemowych zachowań dziecka może w ogóle się nie pojawić. </w:t>
      </w:r>
      <w:r w:rsidR="00B67649" w:rsidRPr="007863A3">
        <w:rPr>
          <w:color w:val="5F497A" w:themeColor="accent4" w:themeShade="BF"/>
        </w:rPr>
        <w:t>Jest to metoda, która umożliwia zaspokojenie dwóch podstawowych potrzeb dziecka</w:t>
      </w:r>
      <w:r>
        <w:rPr>
          <w:color w:val="5F497A" w:themeColor="accent4" w:themeShade="BF"/>
        </w:rPr>
        <w:t>:</w:t>
      </w:r>
      <w:r w:rsidR="00B67649" w:rsidRPr="007863A3">
        <w:rPr>
          <w:color w:val="5F497A" w:themeColor="accent4" w:themeShade="BF"/>
        </w:rPr>
        <w:t xml:space="preserve"> poczucia własnej wartości i przynależności do rodziny/grupy. </w:t>
      </w:r>
      <w:r w:rsidR="001358FF" w:rsidRPr="007863A3">
        <w:rPr>
          <w:color w:val="5F497A" w:themeColor="accent4" w:themeShade="BF"/>
        </w:rPr>
        <w:t xml:space="preserve">Dzięki tej metodzie zapobiegamy sytuacjom, w którym dziecko zachowuje się w negatywny sposób, aby zdobyć naszą uwagę lub zdominować relację z rodzicem. </w:t>
      </w:r>
    </w:p>
    <w:p w:rsidR="001358FF" w:rsidRPr="007863A3" w:rsidRDefault="00837280" w:rsidP="00CC0922">
      <w:pPr>
        <w:spacing w:after="0"/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lastRenderedPageBreak/>
        <w:t>Czasami m</w:t>
      </w:r>
      <w:r w:rsidR="001358FF" w:rsidRPr="007863A3">
        <w:rPr>
          <w:color w:val="5F497A" w:themeColor="accent4" w:themeShade="BF"/>
        </w:rPr>
        <w:t>ożna mieć wrażenie, że dzieci dążą do zaabsorbowania rodzica przez cały czas, kiedy</w:t>
      </w:r>
      <w:r w:rsidRPr="007863A3">
        <w:rPr>
          <w:color w:val="5F497A" w:themeColor="accent4" w:themeShade="BF"/>
        </w:rPr>
        <w:t xml:space="preserve"> </w:t>
      </w:r>
      <w:r w:rsidR="00E92A42">
        <w:rPr>
          <w:color w:val="5F497A" w:themeColor="accent4" w:themeShade="BF"/>
        </w:rPr>
        <w:t xml:space="preserve">tylko </w:t>
      </w:r>
      <w:r w:rsidRPr="007863A3">
        <w:rPr>
          <w:color w:val="5F497A" w:themeColor="accent4" w:themeShade="BF"/>
        </w:rPr>
        <w:t>rodzic jest w zasięgu ich</w:t>
      </w:r>
      <w:r w:rsidR="001358FF" w:rsidRPr="007863A3">
        <w:rPr>
          <w:color w:val="5F497A" w:themeColor="accent4" w:themeShade="BF"/>
        </w:rPr>
        <w:t xml:space="preserve"> wz</w:t>
      </w:r>
      <w:r w:rsidRPr="007863A3">
        <w:rPr>
          <w:color w:val="5F497A" w:themeColor="accent4" w:themeShade="BF"/>
        </w:rPr>
        <w:t>roku i głosu. Jeśli nie znajdują pełnej uwagi, ciągle poszukują</w:t>
      </w:r>
      <w:r w:rsidR="001358FF" w:rsidRPr="007863A3">
        <w:rPr>
          <w:color w:val="5F497A" w:themeColor="accent4" w:themeShade="BF"/>
        </w:rPr>
        <w:t xml:space="preserve"> sposobu, aby </w:t>
      </w:r>
      <w:r w:rsidRPr="007863A3">
        <w:rPr>
          <w:color w:val="5F497A" w:themeColor="accent4" w:themeShade="BF"/>
        </w:rPr>
        <w:br/>
      </w:r>
      <w:r w:rsidR="001358FF" w:rsidRPr="007863A3">
        <w:rPr>
          <w:color w:val="5F497A" w:themeColor="accent4" w:themeShade="BF"/>
        </w:rPr>
        <w:t xml:space="preserve">tę uwagę zdobyć i zazwyczaj są to sposoby negatywne: marudzenie, </w:t>
      </w:r>
      <w:r w:rsidRPr="007863A3">
        <w:rPr>
          <w:color w:val="5F497A" w:themeColor="accent4" w:themeShade="BF"/>
        </w:rPr>
        <w:t xml:space="preserve">wymuszanie, </w:t>
      </w:r>
      <w:r w:rsidR="001358FF" w:rsidRPr="007863A3">
        <w:rPr>
          <w:color w:val="5F497A" w:themeColor="accent4" w:themeShade="BF"/>
        </w:rPr>
        <w:t xml:space="preserve">udawanie bezradności, </w:t>
      </w:r>
      <w:r w:rsidRPr="007863A3">
        <w:rPr>
          <w:color w:val="5F497A" w:themeColor="accent4" w:themeShade="BF"/>
        </w:rPr>
        <w:t xml:space="preserve">wywoływanie awantur, walka z rodzeństwem itp. Bywa, że dzieci roszczą sobie prawo do tego, aby ich zachcianki i kaprysy były natychmiast zaspakajane, mimo tego, że rodzice zajęci </w:t>
      </w:r>
      <w:r w:rsidR="006C768D">
        <w:rPr>
          <w:color w:val="5F497A" w:themeColor="accent4" w:themeShade="BF"/>
        </w:rPr>
        <w:br/>
      </w:r>
      <w:r w:rsidRPr="007863A3">
        <w:rPr>
          <w:color w:val="5F497A" w:themeColor="accent4" w:themeShade="BF"/>
        </w:rPr>
        <w:t xml:space="preserve">są właśnie wykonywaniem </w:t>
      </w:r>
      <w:r w:rsidR="0035499E" w:rsidRPr="007863A3">
        <w:rPr>
          <w:color w:val="5F497A" w:themeColor="accent4" w:themeShade="BF"/>
        </w:rPr>
        <w:t xml:space="preserve">ważnych </w:t>
      </w:r>
      <w:r w:rsidRPr="007863A3">
        <w:rPr>
          <w:color w:val="5F497A" w:themeColor="accent4" w:themeShade="BF"/>
        </w:rPr>
        <w:t xml:space="preserve">prac domowych, zawodowych, czy też chcą chwilę odpocząć. </w:t>
      </w:r>
    </w:p>
    <w:p w:rsidR="0035499E" w:rsidRPr="007863A3" w:rsidRDefault="00837280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Metoda ta </w:t>
      </w:r>
      <w:r w:rsidR="00065151" w:rsidRPr="007863A3">
        <w:rPr>
          <w:color w:val="5F497A" w:themeColor="accent4" w:themeShade="BF"/>
        </w:rPr>
        <w:t xml:space="preserve">polega na poświęceniu pozytywnej uwagi dziecku „z góry”, tak aby nauczyło się czekać </w:t>
      </w:r>
      <w:r w:rsidR="006C768D">
        <w:rPr>
          <w:color w:val="5F497A" w:themeColor="accent4" w:themeShade="BF"/>
        </w:rPr>
        <w:br/>
      </w:r>
      <w:r w:rsidR="00065151" w:rsidRPr="007863A3">
        <w:rPr>
          <w:color w:val="5F497A" w:themeColor="accent4" w:themeShade="BF"/>
        </w:rPr>
        <w:t xml:space="preserve">na nią w przyszłości. Za pomocą tego narzędzia regularnie zapewniamy swojemu dziecku </w:t>
      </w:r>
      <w:r w:rsidR="00E92A42">
        <w:rPr>
          <w:color w:val="5F497A" w:themeColor="accent4" w:themeShade="BF"/>
        </w:rPr>
        <w:t>wystarczającą ilość uwagi, zapeł</w:t>
      </w:r>
      <w:r w:rsidR="00065151" w:rsidRPr="007863A3">
        <w:rPr>
          <w:color w:val="5F497A" w:themeColor="accent4" w:themeShade="BF"/>
        </w:rPr>
        <w:t>niając w ten sposób ko</w:t>
      </w:r>
      <w:r w:rsidR="007B02A2">
        <w:rPr>
          <w:color w:val="5F497A" w:themeColor="accent4" w:themeShade="BF"/>
        </w:rPr>
        <w:t>szyk jego podstawowych potrzeb</w:t>
      </w:r>
      <w:r w:rsidR="00065151" w:rsidRPr="007863A3">
        <w:rPr>
          <w:color w:val="5F497A" w:themeColor="accent4" w:themeShade="BF"/>
        </w:rPr>
        <w:t xml:space="preserve"> tak</w:t>
      </w:r>
      <w:r w:rsidR="007B02A2">
        <w:rPr>
          <w:color w:val="5F497A" w:themeColor="accent4" w:themeShade="BF"/>
        </w:rPr>
        <w:t xml:space="preserve">, </w:t>
      </w:r>
      <w:r w:rsidR="00065151" w:rsidRPr="007863A3">
        <w:rPr>
          <w:color w:val="5F497A" w:themeColor="accent4" w:themeShade="BF"/>
        </w:rPr>
        <w:t>aby nie musiało</w:t>
      </w:r>
      <w:r w:rsidR="007B02A2">
        <w:rPr>
          <w:color w:val="5F497A" w:themeColor="accent4" w:themeShade="BF"/>
        </w:rPr>
        <w:t xml:space="preserve"> sięgać po negatywne zachowania</w:t>
      </w:r>
      <w:r w:rsidR="00065151" w:rsidRPr="007863A3">
        <w:rPr>
          <w:color w:val="5F497A" w:themeColor="accent4" w:themeShade="BF"/>
        </w:rPr>
        <w:t xml:space="preserve"> w celu ich zaspokojenia. </w:t>
      </w:r>
    </w:p>
    <w:p w:rsidR="00122F74" w:rsidRPr="007B02A2" w:rsidRDefault="00122F74" w:rsidP="007B02A2">
      <w:pPr>
        <w:spacing w:after="0" w:line="240" w:lineRule="auto"/>
        <w:jc w:val="both"/>
        <w:rPr>
          <w:b/>
          <w:color w:val="5F497A" w:themeColor="accent4" w:themeShade="BF"/>
        </w:rPr>
      </w:pPr>
      <w:r w:rsidRPr="007B02A2">
        <w:rPr>
          <w:b/>
          <w:color w:val="5F497A" w:themeColor="accent4" w:themeShade="BF"/>
        </w:rPr>
        <w:t xml:space="preserve">Zastosowanie: </w:t>
      </w:r>
    </w:p>
    <w:p w:rsidR="001C79FE" w:rsidRPr="007863A3" w:rsidRDefault="00122F74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Na </w:t>
      </w:r>
      <w:r w:rsidRPr="007863A3">
        <w:rPr>
          <w:b/>
          <w:color w:val="5F497A" w:themeColor="accent4" w:themeShade="BF"/>
        </w:rPr>
        <w:t xml:space="preserve">„Czas dla umysłu, ciała i duszy” </w:t>
      </w:r>
      <w:r w:rsidRPr="007863A3">
        <w:rPr>
          <w:color w:val="5F497A" w:themeColor="accent4" w:themeShade="BF"/>
        </w:rPr>
        <w:t xml:space="preserve">każdy rodzic musi wygospodarować </w:t>
      </w:r>
      <w:r w:rsidR="007B02A2">
        <w:rPr>
          <w:color w:val="5F497A" w:themeColor="accent4" w:themeShade="BF"/>
        </w:rPr>
        <w:t xml:space="preserve">około </w:t>
      </w:r>
      <w:r w:rsidRPr="007863A3">
        <w:rPr>
          <w:color w:val="5F497A" w:themeColor="accent4" w:themeShade="BF"/>
        </w:rPr>
        <w:t>10</w:t>
      </w:r>
      <w:r w:rsidR="007B02A2">
        <w:rPr>
          <w:color w:val="5F497A" w:themeColor="accent4" w:themeShade="BF"/>
        </w:rPr>
        <w:t xml:space="preserve"> -20</w:t>
      </w:r>
      <w:r w:rsidRPr="007863A3">
        <w:rPr>
          <w:color w:val="5F497A" w:themeColor="accent4" w:themeShade="BF"/>
        </w:rPr>
        <w:t xml:space="preserve"> minut – raz lub dwa razy dziennie – które spędzi tylko z dzieckiem. W tym czasie poświęcamy swoją uwagę całkowicie </w:t>
      </w:r>
      <w:r w:rsidR="007863A3" w:rsidRPr="007863A3">
        <w:rPr>
          <w:color w:val="5F497A" w:themeColor="accent4" w:themeShade="BF"/>
        </w:rPr>
        <w:t xml:space="preserve">jednemu dziecku </w:t>
      </w:r>
      <w:r w:rsidRPr="007863A3">
        <w:rPr>
          <w:color w:val="5F497A" w:themeColor="accent4" w:themeShade="BF"/>
        </w:rPr>
        <w:t>i nie możemy zajmować się niczym innym</w:t>
      </w:r>
      <w:r w:rsidR="007B02A2">
        <w:rPr>
          <w:color w:val="5F497A" w:themeColor="accent4" w:themeShade="BF"/>
        </w:rPr>
        <w:t>i nikim innym</w:t>
      </w:r>
      <w:r w:rsidRPr="007863A3">
        <w:rPr>
          <w:color w:val="5F497A" w:themeColor="accent4" w:themeShade="BF"/>
        </w:rPr>
        <w:t>. Całym umysłem,</w:t>
      </w:r>
      <w:r w:rsidR="007863A3" w:rsidRPr="007863A3">
        <w:rPr>
          <w:color w:val="5F497A" w:themeColor="accent4" w:themeShade="BF"/>
        </w:rPr>
        <w:t xml:space="preserve"> ciałem i duszą angażujemy się </w:t>
      </w:r>
      <w:r w:rsidRPr="007863A3">
        <w:rPr>
          <w:color w:val="5F497A" w:themeColor="accent4" w:themeShade="BF"/>
        </w:rPr>
        <w:t>w aktywność, którą lubi nasze dziecko. To dziecko powinno zdecydować, co będziemy w tym czasie robić. Wymaga</w:t>
      </w:r>
      <w:r w:rsidR="00E92A42">
        <w:rPr>
          <w:color w:val="5F497A" w:themeColor="accent4" w:themeShade="BF"/>
        </w:rPr>
        <w:t>ć to będzie niekiedy</w:t>
      </w:r>
      <w:r w:rsidR="007863A3" w:rsidRPr="007863A3">
        <w:rPr>
          <w:color w:val="5F497A" w:themeColor="accent4" w:themeShade="BF"/>
        </w:rPr>
        <w:t xml:space="preserve"> </w:t>
      </w:r>
      <w:r w:rsidRPr="007863A3">
        <w:rPr>
          <w:color w:val="5F497A" w:themeColor="accent4" w:themeShade="BF"/>
        </w:rPr>
        <w:t xml:space="preserve">poświęcenia od rodzica, bo może być tak, że nasza pociecha wybierze aktywność, za którą nie przepadamy, np. zabawę </w:t>
      </w:r>
      <w:r w:rsidR="007B02A2">
        <w:rPr>
          <w:color w:val="5F497A" w:themeColor="accent4" w:themeShade="BF"/>
        </w:rPr>
        <w:br/>
      </w:r>
      <w:r w:rsidRPr="007863A3">
        <w:rPr>
          <w:color w:val="5F497A" w:themeColor="accent4" w:themeShade="BF"/>
        </w:rPr>
        <w:t>w sklep, udawanie pocią</w:t>
      </w:r>
      <w:r w:rsidR="007B02A2">
        <w:rPr>
          <w:color w:val="5F497A" w:themeColor="accent4" w:themeShade="BF"/>
        </w:rPr>
        <w:t xml:space="preserve">gu, czy też zabawę w chowanego, czy też wspólną grę na konsoli, czy komputerze.  </w:t>
      </w:r>
    </w:p>
    <w:p w:rsidR="00304A94" w:rsidRPr="007B02A2" w:rsidRDefault="00304A94" w:rsidP="007B02A2">
      <w:pPr>
        <w:spacing w:after="0" w:line="240" w:lineRule="auto"/>
        <w:jc w:val="both"/>
        <w:rPr>
          <w:b/>
          <w:color w:val="5F497A" w:themeColor="accent4" w:themeShade="BF"/>
        </w:rPr>
      </w:pPr>
      <w:r w:rsidRPr="007B02A2">
        <w:rPr>
          <w:b/>
          <w:color w:val="5F497A" w:themeColor="accent4" w:themeShade="BF"/>
        </w:rPr>
        <w:t>Wskazówki:</w:t>
      </w:r>
    </w:p>
    <w:p w:rsidR="00304A94" w:rsidRPr="007863A3" w:rsidRDefault="00304A94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Zaplanuj do 10 do 20 minut tyl</w:t>
      </w:r>
      <w:r w:rsidR="00774B27" w:rsidRPr="007863A3">
        <w:rPr>
          <w:color w:val="5F497A" w:themeColor="accent4" w:themeShade="BF"/>
        </w:rPr>
        <w:t>ko z dzieckiem (jeden na jeden).</w:t>
      </w:r>
    </w:p>
    <w:p w:rsidR="00304A94" w:rsidRPr="007863A3" w:rsidRDefault="00304A94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Z dzieckiem w wieku przedszkolnym lepiej zaplanować dwie sesje dziennie, </w:t>
      </w:r>
      <w:r w:rsidR="003A59D6" w:rsidRPr="007863A3">
        <w:rPr>
          <w:color w:val="5F497A" w:themeColor="accent4" w:themeShade="BF"/>
        </w:rPr>
        <w:t xml:space="preserve">gdyż </w:t>
      </w:r>
      <w:r w:rsidR="00774B27" w:rsidRPr="007863A3">
        <w:rPr>
          <w:color w:val="5F497A" w:themeColor="accent4" w:themeShade="BF"/>
        </w:rPr>
        <w:t>chęć wypełnienia potrzeb emocjonalnych u małego dziecka jest dużo większa.</w:t>
      </w:r>
    </w:p>
    <w:p w:rsidR="00774B27" w:rsidRPr="007863A3" w:rsidRDefault="00774B27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Odłóż na bok wszystkie rozpraszacze, przede wszystkim telefon, tablet, gazetę, książkę, telewizor.</w:t>
      </w:r>
    </w:p>
    <w:p w:rsidR="00774B27" w:rsidRPr="007863A3" w:rsidRDefault="00774B27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Nazwij ten czas spędzany z dzieckiem, w sposób, który dziecko będzie </w:t>
      </w:r>
      <w:r w:rsidR="008828D7" w:rsidRPr="007863A3">
        <w:rPr>
          <w:color w:val="5F497A" w:themeColor="accent4" w:themeShade="BF"/>
        </w:rPr>
        <w:t xml:space="preserve">przyjemnie kojarzyło; podkreślaj tę </w:t>
      </w:r>
      <w:r w:rsidR="00753634" w:rsidRPr="007863A3">
        <w:rPr>
          <w:color w:val="5F497A" w:themeColor="accent4" w:themeShade="BF"/>
        </w:rPr>
        <w:t>nazwę, tak aby dziecko ją zapamiętało; np. Czas mamy i Zuzi, Nasz czas.</w:t>
      </w:r>
    </w:p>
    <w:p w:rsidR="00753634" w:rsidRPr="007863A3" w:rsidRDefault="00753634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Bądź kreatywny; ten czas może być nie tylko spędzany w domu; możecie wspólnie bawić się w ogrodzie, wybrać się na wycieczkę do lasu; bawić się z dzieckiem podczas kąpieli lub </w:t>
      </w:r>
      <w:r w:rsidR="00852D3D" w:rsidRPr="007863A3">
        <w:rPr>
          <w:color w:val="5F497A" w:themeColor="accent4" w:themeShade="BF"/>
        </w:rPr>
        <w:t xml:space="preserve">codziennie czytać mu na dobranoc. </w:t>
      </w:r>
    </w:p>
    <w:p w:rsidR="00852D3D" w:rsidRPr="007863A3" w:rsidRDefault="00852D3D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Zanim zaczniesz zabawę upewnij się, że masz wystarczająco dużo czasu, aby zakończyć </w:t>
      </w:r>
      <w:r w:rsidR="00F66930">
        <w:rPr>
          <w:color w:val="5F497A" w:themeColor="accent4" w:themeShade="BF"/>
        </w:rPr>
        <w:br/>
      </w:r>
      <w:r w:rsidRPr="007863A3">
        <w:rPr>
          <w:color w:val="5F497A" w:themeColor="accent4" w:themeShade="BF"/>
        </w:rPr>
        <w:t>ją w odpowiednim momencie; jeżeli wybrana przez dziecko aktywność jest długa,</w:t>
      </w:r>
      <w:r w:rsidR="007863A3" w:rsidRPr="007863A3">
        <w:rPr>
          <w:color w:val="5F497A" w:themeColor="accent4" w:themeShade="BF"/>
        </w:rPr>
        <w:t xml:space="preserve"> jasno poinformuj dziecko, na jaki</w:t>
      </w:r>
      <w:r w:rsidR="00CF2C9E" w:rsidRPr="007863A3">
        <w:rPr>
          <w:color w:val="5F497A" w:themeColor="accent4" w:themeShade="BF"/>
        </w:rPr>
        <w:t>m etapie</w:t>
      </w:r>
      <w:r w:rsidRPr="007863A3">
        <w:rPr>
          <w:color w:val="5F497A" w:themeColor="accent4" w:themeShade="BF"/>
        </w:rPr>
        <w:t xml:space="preserve"> zakończycie wspólną zabawę</w:t>
      </w:r>
      <w:r w:rsidR="00CF2C9E" w:rsidRPr="007863A3">
        <w:rPr>
          <w:color w:val="5F497A" w:themeColor="accent4" w:themeShade="BF"/>
        </w:rPr>
        <w:t xml:space="preserve">. Jeżeli dysponujesz większą ilością wolnego czasu, możesz go oczywiście przeznaczyć na wspólną zabawę, ale ważne jest, aby była to twoja świadoma decyzja, a nie efekt marudzenia, czy wymuszania przez dziecko. </w:t>
      </w:r>
    </w:p>
    <w:p w:rsidR="00CF2C9E" w:rsidRPr="007863A3" w:rsidRDefault="00CF2C9E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Jeżeli </w:t>
      </w:r>
      <w:r w:rsidR="009214F8" w:rsidRPr="007863A3">
        <w:rPr>
          <w:color w:val="5F497A" w:themeColor="accent4" w:themeShade="BF"/>
        </w:rPr>
        <w:t>dziecko ma problem ze skupieniem uwagi na wybranych zabawach, ułóż z nim listę ciekawych zajęć i zawieś</w:t>
      </w:r>
      <w:r w:rsidR="007863A3" w:rsidRPr="007863A3">
        <w:rPr>
          <w:color w:val="5F497A" w:themeColor="accent4" w:themeShade="BF"/>
        </w:rPr>
        <w:t xml:space="preserve"> ją</w:t>
      </w:r>
      <w:r w:rsidR="009214F8" w:rsidRPr="007863A3">
        <w:rPr>
          <w:color w:val="5F497A" w:themeColor="accent4" w:themeShade="BF"/>
        </w:rPr>
        <w:t xml:space="preserve"> np. na lodówce. </w:t>
      </w:r>
    </w:p>
    <w:p w:rsidR="004C2D32" w:rsidRPr="007863A3" w:rsidRDefault="004C2D32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Upewnij się, że dziecko zdaje sobie sprawę, że poświęciłeś mu swój czas. Możesz </w:t>
      </w:r>
      <w:r w:rsidR="007B02A2">
        <w:rPr>
          <w:color w:val="5F497A" w:themeColor="accent4" w:themeShade="BF"/>
        </w:rPr>
        <w:br/>
      </w:r>
      <w:r w:rsidRPr="007863A3">
        <w:rPr>
          <w:color w:val="5F497A" w:themeColor="accent4" w:themeShade="BF"/>
        </w:rPr>
        <w:t>np. powiedzieć „Świetnie się bawiłem, lepiąc z Tobą z plasteliny. Jutro też porobimy coś ciekawego”.  To uświadomi dziecku, że poświęciłeś mu swoją uwagę, zaspokoiłeś jego potrzeby i dobrze się bawiłeś/</w:t>
      </w:r>
      <w:proofErr w:type="spellStart"/>
      <w:r w:rsidRPr="007863A3">
        <w:rPr>
          <w:color w:val="5F497A" w:themeColor="accent4" w:themeShade="BF"/>
        </w:rPr>
        <w:t>aś</w:t>
      </w:r>
      <w:proofErr w:type="spellEnd"/>
      <w:r w:rsidRPr="007863A3">
        <w:rPr>
          <w:color w:val="5F497A" w:themeColor="accent4" w:themeShade="BF"/>
        </w:rPr>
        <w:t>.</w:t>
      </w:r>
    </w:p>
    <w:p w:rsidR="004C2D32" w:rsidRPr="007863A3" w:rsidRDefault="004C2D32" w:rsidP="00304A94">
      <w:pPr>
        <w:pStyle w:val="Akapitzlist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Młodsze,</w:t>
      </w:r>
      <w:r w:rsidR="001C6710" w:rsidRPr="007863A3">
        <w:rPr>
          <w:color w:val="5F497A" w:themeColor="accent4" w:themeShade="BF"/>
        </w:rPr>
        <w:t xml:space="preserve"> dzieci mogą mieć problem ze zrozumieniem limitu czasu w tej metodzie, dlatego warto użyć alarmu w telefonie, czy budzika. </w:t>
      </w:r>
      <w:r w:rsidR="001414D0" w:rsidRPr="007863A3">
        <w:rPr>
          <w:color w:val="5F497A" w:themeColor="accent4" w:themeShade="BF"/>
        </w:rPr>
        <w:t>Jeżeli małe dziecko źle znosi zakończenie wspólnej aktywności, zastanów się jakie atrakcyjne dla niego zajęcie, ale wykonywane</w:t>
      </w:r>
      <w:r w:rsidR="007863A3" w:rsidRPr="007863A3">
        <w:rPr>
          <w:color w:val="5F497A" w:themeColor="accent4" w:themeShade="BF"/>
        </w:rPr>
        <w:t xml:space="preserve"> już</w:t>
      </w:r>
      <w:r w:rsidR="001414D0" w:rsidRPr="007863A3">
        <w:rPr>
          <w:color w:val="5F497A" w:themeColor="accent4" w:themeShade="BF"/>
        </w:rPr>
        <w:t xml:space="preserve"> samodzielnie, możesz dziecku zaproponować. </w:t>
      </w:r>
    </w:p>
    <w:p w:rsidR="00852D3D" w:rsidRPr="007863A3" w:rsidRDefault="00852D3D" w:rsidP="00852D3D">
      <w:pPr>
        <w:pStyle w:val="Akapitzlist"/>
        <w:jc w:val="both"/>
        <w:rPr>
          <w:color w:val="5F497A" w:themeColor="accent4" w:themeShade="BF"/>
        </w:rPr>
      </w:pPr>
    </w:p>
    <w:p w:rsidR="00122F74" w:rsidRPr="007863A3" w:rsidRDefault="00122F74" w:rsidP="00837280">
      <w:pPr>
        <w:jc w:val="both"/>
        <w:rPr>
          <w:b/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Efekty zastosowania metody </w:t>
      </w:r>
      <w:r w:rsidRPr="007863A3">
        <w:rPr>
          <w:b/>
          <w:color w:val="5F497A" w:themeColor="accent4" w:themeShade="BF"/>
        </w:rPr>
        <w:t>„Czas dla umysłu, ciała i duszy”:</w:t>
      </w:r>
    </w:p>
    <w:p w:rsidR="00122F74" w:rsidRPr="007863A3" w:rsidRDefault="00122F74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- zaspoko</w:t>
      </w:r>
      <w:r w:rsidR="00536BA7" w:rsidRPr="007863A3">
        <w:rPr>
          <w:color w:val="5F497A" w:themeColor="accent4" w:themeShade="BF"/>
        </w:rPr>
        <w:t>jenie poczucia bycia ważnym dla rodzica;</w:t>
      </w:r>
    </w:p>
    <w:p w:rsidR="00536BA7" w:rsidRPr="007863A3" w:rsidRDefault="00536BA7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- wzmocnienie poczucia przynależności dziecka do rodziny; </w:t>
      </w:r>
    </w:p>
    <w:p w:rsidR="00536BA7" w:rsidRPr="007863A3" w:rsidRDefault="00536BA7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- zaspokojenie potrzeby uwagi – pozytywnej uwagi;</w:t>
      </w:r>
    </w:p>
    <w:p w:rsidR="00536BA7" w:rsidRPr="007863A3" w:rsidRDefault="00536BA7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- budowanie u dziecka przekonania o posiadaniu osobistej siły, wynikającej z możliwości samodzielnego decydowania o tym, co będzie robić w czasie spędzanym z rodzicem;</w:t>
      </w:r>
    </w:p>
    <w:p w:rsidR="00536BA7" w:rsidRPr="007863A3" w:rsidRDefault="00536BA7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- wzmacnianie emocjonalnego kontaktu z dzieckiem;</w:t>
      </w:r>
    </w:p>
    <w:p w:rsidR="00304A94" w:rsidRPr="007863A3" w:rsidRDefault="00304A94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- wzmacnianie pewności siebie u rodzica; </w:t>
      </w:r>
    </w:p>
    <w:p w:rsidR="00536BA7" w:rsidRPr="007863A3" w:rsidRDefault="00536BA7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- bycie bliżej „świata dziecka” i obserwowanie, jak ten świat się zmienia;</w:t>
      </w:r>
    </w:p>
    <w:p w:rsidR="00536BA7" w:rsidRPr="007863A3" w:rsidRDefault="00536BA7" w:rsidP="00837280">
      <w:pPr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 xml:space="preserve">- budowanie trwalej relacji, na całe życie (jeżeli metoda stanie się naszym codziennym nawykiem). </w:t>
      </w:r>
    </w:p>
    <w:p w:rsidR="00837280" w:rsidRPr="007863A3" w:rsidRDefault="00837280">
      <w:pPr>
        <w:rPr>
          <w:color w:val="5F497A" w:themeColor="accent4" w:themeShade="BF"/>
        </w:rPr>
      </w:pPr>
    </w:p>
    <w:p w:rsidR="007863A3" w:rsidRDefault="007863A3"/>
    <w:p w:rsidR="00B67649" w:rsidRPr="007863A3" w:rsidRDefault="000E09C1" w:rsidP="000E09C1">
      <w:pPr>
        <w:jc w:val="center"/>
        <w:rPr>
          <w:b/>
          <w:i/>
          <w:color w:val="1F497D" w:themeColor="text2"/>
        </w:rPr>
      </w:pPr>
      <w:r w:rsidRPr="007863A3">
        <w:rPr>
          <w:b/>
          <w:i/>
          <w:color w:val="1F497D" w:themeColor="text2"/>
        </w:rPr>
        <w:t>W naszym świecie skoncentrowanym na mediach, wypełnionym zbyt wieloma codziennymi zajęciami, poświęcenie czasu, aby kogoś naprawdę poznać, jest najwyższym aktem miłości.</w:t>
      </w:r>
    </w:p>
    <w:p w:rsidR="000E09C1" w:rsidRPr="007863A3" w:rsidRDefault="000E09C1" w:rsidP="000E09C1">
      <w:pPr>
        <w:jc w:val="center"/>
        <w:rPr>
          <w:b/>
          <w:i/>
          <w:color w:val="1F497D" w:themeColor="text2"/>
        </w:rPr>
      </w:pPr>
      <w:r w:rsidRPr="007863A3">
        <w:rPr>
          <w:b/>
          <w:i/>
          <w:color w:val="1F497D" w:themeColor="text2"/>
        </w:rPr>
        <w:t xml:space="preserve">- Rachel Macy Stafford </w:t>
      </w:r>
    </w:p>
    <w:p w:rsidR="007863A3" w:rsidRPr="000E09C1" w:rsidRDefault="007863A3" w:rsidP="000E09C1">
      <w:pPr>
        <w:jc w:val="center"/>
        <w:rPr>
          <w:i/>
        </w:rPr>
      </w:pPr>
    </w:p>
    <w:p w:rsidR="000E09C1" w:rsidRDefault="007863A3" w:rsidP="007863A3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73A43331" wp14:editId="1D1F0A33">
            <wp:extent cx="3340900" cy="2225040"/>
            <wp:effectExtent l="0" t="0" r="0" b="3810"/>
            <wp:docPr id="2" name="Obraz 2" descr="10 pomysłów na zabawy z tatą, które pokocha Twoje dziecko - Mamoprac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mysłów na zabawy z tatą, które pokocha Twoje dziecko - Mamopracu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95" cy="22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C6" w:rsidRDefault="009707C6" w:rsidP="009707C6">
      <w:pPr>
        <w:jc w:val="right"/>
        <w:rPr>
          <w:i/>
        </w:rPr>
      </w:pPr>
    </w:p>
    <w:p w:rsidR="009707C6" w:rsidRDefault="009707C6" w:rsidP="009707C6">
      <w:pPr>
        <w:jc w:val="right"/>
        <w:rPr>
          <w:i/>
        </w:rPr>
      </w:pPr>
      <w:r>
        <w:rPr>
          <w:i/>
        </w:rPr>
        <w:t>Karolina Emanowicz</w:t>
      </w:r>
    </w:p>
    <w:p w:rsidR="009707C6" w:rsidRPr="009707C6" w:rsidRDefault="009707C6" w:rsidP="009707C6">
      <w:pPr>
        <w:jc w:val="right"/>
        <w:rPr>
          <w:i/>
          <w:color w:val="984806" w:themeColor="accent6" w:themeShade="80"/>
          <w:sz w:val="20"/>
          <w:szCs w:val="20"/>
        </w:rPr>
      </w:pPr>
      <w:r w:rsidRPr="009707C6">
        <w:rPr>
          <w:i/>
          <w:color w:val="984806" w:themeColor="accent6" w:themeShade="80"/>
          <w:sz w:val="20"/>
          <w:szCs w:val="20"/>
        </w:rPr>
        <w:t xml:space="preserve">Na podstawie: Epidemia egoizmu, </w:t>
      </w:r>
      <w:proofErr w:type="spellStart"/>
      <w:r w:rsidRPr="009707C6">
        <w:rPr>
          <w:i/>
          <w:color w:val="984806" w:themeColor="accent6" w:themeShade="80"/>
          <w:sz w:val="20"/>
          <w:szCs w:val="20"/>
        </w:rPr>
        <w:t>Ami</w:t>
      </w:r>
      <w:proofErr w:type="spellEnd"/>
      <w:r w:rsidRPr="009707C6">
        <w:rPr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9707C6">
        <w:rPr>
          <w:color w:val="984806" w:themeColor="accent6" w:themeShade="80"/>
          <w:sz w:val="20"/>
          <w:szCs w:val="20"/>
        </w:rPr>
        <w:t>McCreadi</w:t>
      </w:r>
      <w:proofErr w:type="spellEnd"/>
    </w:p>
    <w:sectPr w:rsidR="009707C6" w:rsidRPr="009707C6" w:rsidSect="008928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273"/>
      </v:shape>
    </w:pict>
  </w:numPicBullet>
  <w:abstractNum w:abstractNumId="0" w15:restartNumberingAfterBreak="0">
    <w:nsid w:val="08763BBE"/>
    <w:multiLevelType w:val="hybridMultilevel"/>
    <w:tmpl w:val="7508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6DD"/>
    <w:multiLevelType w:val="hybridMultilevel"/>
    <w:tmpl w:val="4E4E8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49"/>
    <w:rsid w:val="00001783"/>
    <w:rsid w:val="00065151"/>
    <w:rsid w:val="000E09C1"/>
    <w:rsid w:val="00122F74"/>
    <w:rsid w:val="001358FF"/>
    <w:rsid w:val="001414D0"/>
    <w:rsid w:val="001C6710"/>
    <w:rsid w:val="001C79FE"/>
    <w:rsid w:val="002A6B72"/>
    <w:rsid w:val="00304A94"/>
    <w:rsid w:val="0035499E"/>
    <w:rsid w:val="003A59D6"/>
    <w:rsid w:val="003F6E77"/>
    <w:rsid w:val="00416EC5"/>
    <w:rsid w:val="004C2D32"/>
    <w:rsid w:val="00536BA7"/>
    <w:rsid w:val="005E59E8"/>
    <w:rsid w:val="006C768D"/>
    <w:rsid w:val="00743099"/>
    <w:rsid w:val="00753634"/>
    <w:rsid w:val="00774B27"/>
    <w:rsid w:val="007863A3"/>
    <w:rsid w:val="007978EF"/>
    <w:rsid w:val="007B02A2"/>
    <w:rsid w:val="007B4FF0"/>
    <w:rsid w:val="00837280"/>
    <w:rsid w:val="00852D3D"/>
    <w:rsid w:val="008828D7"/>
    <w:rsid w:val="00892850"/>
    <w:rsid w:val="009214F8"/>
    <w:rsid w:val="009707C6"/>
    <w:rsid w:val="009A29FF"/>
    <w:rsid w:val="00A10FE0"/>
    <w:rsid w:val="00B27C24"/>
    <w:rsid w:val="00B67649"/>
    <w:rsid w:val="00CC0922"/>
    <w:rsid w:val="00CF2C9E"/>
    <w:rsid w:val="00E92A42"/>
    <w:rsid w:val="00EF28DC"/>
    <w:rsid w:val="00F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5AC5-A2A5-4F0C-A8A1-8E4DB5A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Gwiazda</dc:creator>
  <cp:lastModifiedBy>Windows User</cp:lastModifiedBy>
  <cp:revision>2</cp:revision>
  <dcterms:created xsi:type="dcterms:W3CDTF">2020-05-21T12:46:00Z</dcterms:created>
  <dcterms:modified xsi:type="dcterms:W3CDTF">2020-05-21T12:46:00Z</dcterms:modified>
</cp:coreProperties>
</file>